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B73A" w14:textId="67D649E2" w:rsidR="005C6AF1" w:rsidRPr="002306FC" w:rsidRDefault="00DE0E46">
      <w:pPr>
        <w:spacing w:after="0" w:line="259" w:lineRule="auto"/>
        <w:ind w:left="106" w:hanging="10"/>
        <w:jc w:val="center"/>
        <w:rPr>
          <w:b/>
          <w:bCs/>
        </w:rPr>
      </w:pPr>
      <w:r w:rsidRPr="002306FC">
        <w:rPr>
          <w:b/>
          <w:bCs/>
          <w:sz w:val="26"/>
        </w:rPr>
        <w:t xml:space="preserve">MINUTES OF </w:t>
      </w:r>
      <w:r w:rsidR="00010F4C">
        <w:rPr>
          <w:b/>
          <w:bCs/>
          <w:sz w:val="26"/>
        </w:rPr>
        <w:t>SPECIAL</w:t>
      </w:r>
      <w:r w:rsidRPr="002306FC">
        <w:rPr>
          <w:b/>
          <w:bCs/>
          <w:sz w:val="26"/>
        </w:rPr>
        <w:t xml:space="preserve"> MEETING</w:t>
      </w:r>
    </w:p>
    <w:p w14:paraId="3819F07B" w14:textId="77777777" w:rsidR="005C6AF1" w:rsidRDefault="00DE0E46">
      <w:pPr>
        <w:spacing w:after="0" w:line="259" w:lineRule="auto"/>
        <w:ind w:left="168" w:right="77" w:hanging="10"/>
        <w:jc w:val="center"/>
      </w:pPr>
      <w:r>
        <w:t>BOARD OF DIRECTORS OF THE CITY OF EMORY DEVELOPMENT CORPORATION</w:t>
      </w:r>
    </w:p>
    <w:p w14:paraId="562B724D" w14:textId="7AD437CB" w:rsidR="005C6AF1" w:rsidRPr="002306FC" w:rsidRDefault="00B87C35">
      <w:pPr>
        <w:spacing w:after="261" w:line="259" w:lineRule="auto"/>
        <w:ind w:left="106" w:right="5" w:hanging="10"/>
        <w:jc w:val="center"/>
        <w:rPr>
          <w:b/>
          <w:bCs/>
        </w:rPr>
      </w:pPr>
      <w:r>
        <w:rPr>
          <w:b/>
          <w:bCs/>
          <w:sz w:val="26"/>
        </w:rPr>
        <w:t>M</w:t>
      </w:r>
      <w:r w:rsidR="00F36A34">
        <w:rPr>
          <w:b/>
          <w:bCs/>
          <w:sz w:val="26"/>
        </w:rPr>
        <w:t>AY</w:t>
      </w:r>
      <w:r>
        <w:rPr>
          <w:b/>
          <w:bCs/>
          <w:sz w:val="26"/>
        </w:rPr>
        <w:t xml:space="preserve"> </w:t>
      </w:r>
      <w:r w:rsidR="00F36A34">
        <w:rPr>
          <w:b/>
          <w:bCs/>
          <w:sz w:val="26"/>
        </w:rPr>
        <w:t>22</w:t>
      </w:r>
      <w:r w:rsidR="00EA21FB">
        <w:rPr>
          <w:b/>
          <w:bCs/>
          <w:sz w:val="26"/>
        </w:rPr>
        <w:t>, 202</w:t>
      </w:r>
      <w:r w:rsidR="00F843A2">
        <w:rPr>
          <w:b/>
          <w:bCs/>
          <w:sz w:val="26"/>
        </w:rPr>
        <w:t>3</w:t>
      </w:r>
    </w:p>
    <w:p w14:paraId="5BCCE916" w14:textId="06DD8C31" w:rsidR="005C6AF1" w:rsidRPr="00A60217" w:rsidRDefault="00DE0E46" w:rsidP="00A60217">
      <w:pPr>
        <w:spacing w:after="0"/>
        <w:ind w:left="4"/>
        <w:jc w:val="left"/>
        <w:rPr>
          <w:szCs w:val="24"/>
        </w:rPr>
      </w:pPr>
      <w:r w:rsidRPr="00A60217">
        <w:rPr>
          <w:szCs w:val="24"/>
        </w:rPr>
        <w:t xml:space="preserve">The </w:t>
      </w:r>
      <w:r w:rsidR="00010F4C">
        <w:rPr>
          <w:szCs w:val="24"/>
        </w:rPr>
        <w:t>Special</w:t>
      </w:r>
      <w:r w:rsidRPr="00A60217">
        <w:rPr>
          <w:szCs w:val="24"/>
        </w:rPr>
        <w:t xml:space="preserve"> Meeting of the City of Emory Development Corporation was called to order at</w:t>
      </w:r>
      <w:r w:rsidR="00993CC0" w:rsidRPr="00A60217">
        <w:rPr>
          <w:szCs w:val="24"/>
        </w:rPr>
        <w:t xml:space="preserve"> </w:t>
      </w:r>
      <w:r w:rsidR="00F36A34">
        <w:rPr>
          <w:szCs w:val="24"/>
        </w:rPr>
        <w:t>2</w:t>
      </w:r>
      <w:r w:rsidR="002D573D" w:rsidRPr="00A60217">
        <w:rPr>
          <w:szCs w:val="24"/>
        </w:rPr>
        <w:t>:</w:t>
      </w:r>
      <w:r w:rsidR="00F36A34">
        <w:rPr>
          <w:szCs w:val="24"/>
        </w:rPr>
        <w:t>47</w:t>
      </w:r>
      <w:r w:rsidR="002D573D" w:rsidRPr="00A60217">
        <w:rPr>
          <w:szCs w:val="24"/>
        </w:rPr>
        <w:t xml:space="preserve"> </w:t>
      </w:r>
      <w:r w:rsidR="001128D6">
        <w:rPr>
          <w:szCs w:val="24"/>
        </w:rPr>
        <w:t>P</w:t>
      </w:r>
      <w:r w:rsidR="002D573D" w:rsidRPr="00A60217">
        <w:rPr>
          <w:szCs w:val="24"/>
        </w:rPr>
        <w:t>M</w:t>
      </w:r>
      <w:r w:rsidR="00114C66" w:rsidRPr="00A60217">
        <w:rPr>
          <w:szCs w:val="24"/>
        </w:rPr>
        <w:br/>
      </w:r>
      <w:r w:rsidR="00C31085" w:rsidRPr="00A60217">
        <w:rPr>
          <w:szCs w:val="24"/>
        </w:rPr>
        <w:t xml:space="preserve">in </w:t>
      </w:r>
      <w:r w:rsidR="002306FC" w:rsidRPr="00A60217">
        <w:rPr>
          <w:szCs w:val="24"/>
        </w:rPr>
        <w:t xml:space="preserve">the </w:t>
      </w:r>
      <w:r w:rsidR="005000AB">
        <w:rPr>
          <w:szCs w:val="24"/>
        </w:rPr>
        <w:t>EDC Board Room</w:t>
      </w:r>
      <w:r w:rsidR="002306FC" w:rsidRPr="00A60217">
        <w:rPr>
          <w:szCs w:val="24"/>
        </w:rPr>
        <w:t xml:space="preserve"> located at </w:t>
      </w:r>
      <w:r w:rsidR="004F7CF6" w:rsidRPr="00A60217">
        <w:rPr>
          <w:szCs w:val="24"/>
        </w:rPr>
        <w:t>3</w:t>
      </w:r>
      <w:r w:rsidR="005000AB">
        <w:rPr>
          <w:szCs w:val="24"/>
        </w:rPr>
        <w:t>2</w:t>
      </w:r>
      <w:r w:rsidR="004F7CF6" w:rsidRPr="00A60217">
        <w:rPr>
          <w:szCs w:val="24"/>
        </w:rPr>
        <w:t>9</w:t>
      </w:r>
      <w:r w:rsidR="002306FC" w:rsidRPr="00A60217">
        <w:rPr>
          <w:szCs w:val="24"/>
        </w:rPr>
        <w:t xml:space="preserve"> N. Texas St., Emory, TX 75440 </w:t>
      </w:r>
      <w:r w:rsidRPr="00A60217">
        <w:rPr>
          <w:szCs w:val="24"/>
        </w:rPr>
        <w:t xml:space="preserve">on </w:t>
      </w:r>
      <w:r w:rsidR="00B87C35">
        <w:rPr>
          <w:szCs w:val="24"/>
        </w:rPr>
        <w:t>M</w:t>
      </w:r>
      <w:r w:rsidR="00F36A34">
        <w:rPr>
          <w:szCs w:val="24"/>
        </w:rPr>
        <w:t>ay</w:t>
      </w:r>
      <w:r w:rsidR="00B87C35">
        <w:rPr>
          <w:szCs w:val="24"/>
        </w:rPr>
        <w:t xml:space="preserve"> </w:t>
      </w:r>
      <w:r w:rsidR="00F36A34">
        <w:rPr>
          <w:szCs w:val="24"/>
        </w:rPr>
        <w:t>22</w:t>
      </w:r>
      <w:r w:rsidR="00EA21FB">
        <w:rPr>
          <w:szCs w:val="24"/>
        </w:rPr>
        <w:t>, 202</w:t>
      </w:r>
      <w:r w:rsidR="00F843A2">
        <w:rPr>
          <w:szCs w:val="24"/>
        </w:rPr>
        <w:t>3</w:t>
      </w:r>
      <w:r w:rsidR="00EA21FB">
        <w:rPr>
          <w:szCs w:val="24"/>
        </w:rPr>
        <w:t>.</w:t>
      </w:r>
    </w:p>
    <w:p w14:paraId="7FA23116" w14:textId="77777777" w:rsidR="00A60217" w:rsidRPr="00A60217" w:rsidRDefault="00A60217" w:rsidP="00A60217">
      <w:pPr>
        <w:spacing w:after="0"/>
        <w:ind w:left="4"/>
        <w:jc w:val="left"/>
        <w:rPr>
          <w:szCs w:val="24"/>
        </w:rPr>
      </w:pPr>
    </w:p>
    <w:p w14:paraId="003C6EC8" w14:textId="59ABE66C" w:rsidR="00972E7B" w:rsidRPr="00A60217" w:rsidRDefault="008F6492" w:rsidP="00A60217">
      <w:pPr>
        <w:spacing w:after="0"/>
        <w:ind w:left="4" w:right="173"/>
        <w:jc w:val="left"/>
        <w:rPr>
          <w:szCs w:val="24"/>
        </w:rPr>
      </w:pPr>
      <w:r w:rsidRPr="00A60217">
        <w:rPr>
          <w:b/>
          <w:bCs/>
          <w:color w:val="auto"/>
          <w:szCs w:val="24"/>
        </w:rPr>
        <w:t>Board m</w:t>
      </w:r>
      <w:r w:rsidR="00DE0E46" w:rsidRPr="00A60217">
        <w:rPr>
          <w:b/>
          <w:bCs/>
          <w:color w:val="auto"/>
          <w:szCs w:val="24"/>
        </w:rPr>
        <w:t>embers present</w:t>
      </w:r>
      <w:r w:rsidR="004B6A49" w:rsidRPr="00A60217">
        <w:rPr>
          <w:b/>
          <w:bCs/>
          <w:color w:val="auto"/>
          <w:szCs w:val="24"/>
        </w:rPr>
        <w:t>:</w:t>
      </w:r>
      <w:r w:rsidR="004B6A49" w:rsidRPr="00A60217">
        <w:rPr>
          <w:color w:val="auto"/>
          <w:szCs w:val="24"/>
        </w:rPr>
        <w:t xml:space="preserve"> </w:t>
      </w:r>
      <w:r w:rsidR="006E2716">
        <w:rPr>
          <w:szCs w:val="24"/>
        </w:rPr>
        <w:t xml:space="preserve">Cay House, Ben Wedeking, </w:t>
      </w:r>
      <w:r w:rsidR="00672D11" w:rsidRPr="00A60217">
        <w:rPr>
          <w:szCs w:val="24"/>
        </w:rPr>
        <w:t>Trey Hill</w:t>
      </w:r>
      <w:r w:rsidR="005000AB">
        <w:rPr>
          <w:szCs w:val="24"/>
        </w:rPr>
        <w:t xml:space="preserve">, </w:t>
      </w:r>
      <w:r w:rsidR="00972E7B" w:rsidRPr="00A60217">
        <w:rPr>
          <w:szCs w:val="24"/>
        </w:rPr>
        <w:t>Don Spencer</w:t>
      </w:r>
      <w:r w:rsidR="003B6F7E">
        <w:rPr>
          <w:szCs w:val="24"/>
        </w:rPr>
        <w:t>,</w:t>
      </w:r>
      <w:r w:rsidR="00F843A2">
        <w:rPr>
          <w:szCs w:val="24"/>
        </w:rPr>
        <w:t xml:space="preserve"> Jason Rolen</w:t>
      </w:r>
      <w:r w:rsidR="00F36A34">
        <w:rPr>
          <w:szCs w:val="24"/>
        </w:rPr>
        <w:t>,</w:t>
      </w:r>
      <w:r w:rsidR="00F36A34" w:rsidRPr="00F36A34">
        <w:rPr>
          <w:szCs w:val="24"/>
        </w:rPr>
        <w:t xml:space="preserve"> </w:t>
      </w:r>
      <w:r w:rsidR="00F36A34">
        <w:rPr>
          <w:szCs w:val="24"/>
        </w:rPr>
        <w:t>Karen Young, Jim Mack Taylor</w:t>
      </w:r>
    </w:p>
    <w:p w14:paraId="40E0B97C" w14:textId="3CAFBF51" w:rsidR="00972E7B" w:rsidRPr="00A60217" w:rsidRDefault="00DE0E46" w:rsidP="00A60217">
      <w:pPr>
        <w:spacing w:after="0"/>
        <w:ind w:left="4" w:right="173"/>
        <w:jc w:val="left"/>
        <w:rPr>
          <w:szCs w:val="24"/>
        </w:rPr>
      </w:pPr>
      <w:r w:rsidRPr="00A60217">
        <w:rPr>
          <w:b/>
          <w:bCs/>
          <w:color w:val="auto"/>
          <w:szCs w:val="24"/>
        </w:rPr>
        <w:t>Staff present</w:t>
      </w:r>
      <w:r w:rsidR="004B6A49" w:rsidRPr="00A60217">
        <w:rPr>
          <w:b/>
          <w:bCs/>
          <w:color w:val="auto"/>
          <w:szCs w:val="24"/>
        </w:rPr>
        <w:t>:</w:t>
      </w:r>
      <w:r w:rsidR="004F7CF6" w:rsidRPr="00A60217">
        <w:rPr>
          <w:color w:val="auto"/>
          <w:szCs w:val="24"/>
        </w:rPr>
        <w:t xml:space="preserve"> </w:t>
      </w:r>
      <w:r w:rsidR="004F7CF6" w:rsidRPr="00A60217">
        <w:rPr>
          <w:szCs w:val="24"/>
        </w:rPr>
        <w:t>EDC</w:t>
      </w:r>
      <w:r w:rsidR="00C83934">
        <w:rPr>
          <w:szCs w:val="24"/>
        </w:rPr>
        <w:t xml:space="preserve"> </w:t>
      </w:r>
      <w:r w:rsidR="00C72439">
        <w:rPr>
          <w:szCs w:val="24"/>
        </w:rPr>
        <w:t>Executive Director</w:t>
      </w:r>
      <w:r w:rsidR="006E2716">
        <w:rPr>
          <w:szCs w:val="24"/>
        </w:rPr>
        <w:t xml:space="preserve"> – Leah Drown</w:t>
      </w:r>
      <w:r w:rsidR="00F36A34">
        <w:rPr>
          <w:szCs w:val="24"/>
        </w:rPr>
        <w:t>, Administrative Assistant – Catherine Kleinmeier</w:t>
      </w:r>
    </w:p>
    <w:p w14:paraId="5F16C728" w14:textId="031FEC1C" w:rsidR="005C6AF1" w:rsidRPr="00A60217" w:rsidRDefault="004F7CF6" w:rsidP="00A60217">
      <w:pPr>
        <w:spacing w:after="0"/>
        <w:ind w:left="4" w:right="173"/>
        <w:jc w:val="left"/>
        <w:rPr>
          <w:szCs w:val="24"/>
        </w:rPr>
      </w:pPr>
      <w:r w:rsidRPr="00A60217">
        <w:rPr>
          <w:b/>
          <w:bCs/>
          <w:color w:val="auto"/>
          <w:szCs w:val="24"/>
        </w:rPr>
        <w:t>City Staff</w:t>
      </w:r>
      <w:r w:rsidR="004B6A49" w:rsidRPr="00A60217">
        <w:rPr>
          <w:b/>
          <w:bCs/>
          <w:color w:val="auto"/>
          <w:szCs w:val="24"/>
        </w:rPr>
        <w:t>:</w:t>
      </w:r>
      <w:r w:rsidRPr="00A60217">
        <w:rPr>
          <w:color w:val="auto"/>
          <w:szCs w:val="24"/>
        </w:rPr>
        <w:t xml:space="preserve"> </w:t>
      </w:r>
      <w:r w:rsidR="00422F94">
        <w:rPr>
          <w:szCs w:val="24"/>
        </w:rPr>
        <w:t>Finance Director – Samantha Gibby</w:t>
      </w:r>
      <w:r w:rsidR="003B6F7E">
        <w:rPr>
          <w:szCs w:val="24"/>
        </w:rPr>
        <w:t>, City Secretary – Donna Raper</w:t>
      </w:r>
      <w:r w:rsidR="00963889">
        <w:rPr>
          <w:szCs w:val="24"/>
        </w:rPr>
        <w:t>, City Administrator – Angie Allen</w:t>
      </w:r>
    </w:p>
    <w:p w14:paraId="0E2C343A" w14:textId="77777777" w:rsidR="00F36A34" w:rsidRDefault="00F36A34" w:rsidP="00A60217">
      <w:pPr>
        <w:spacing w:after="0"/>
        <w:ind w:left="4" w:right="173"/>
        <w:jc w:val="left"/>
        <w:rPr>
          <w:b/>
          <w:bCs/>
          <w:szCs w:val="24"/>
        </w:rPr>
      </w:pPr>
    </w:p>
    <w:p w14:paraId="03EFD65F" w14:textId="3D4B55ED" w:rsidR="003B21B6" w:rsidRDefault="003B21B6" w:rsidP="00A60217">
      <w:pPr>
        <w:spacing w:after="0"/>
        <w:ind w:left="4" w:right="173"/>
        <w:jc w:val="left"/>
        <w:rPr>
          <w:szCs w:val="24"/>
        </w:rPr>
      </w:pPr>
      <w:r w:rsidRPr="003B21B6">
        <w:rPr>
          <w:b/>
          <w:bCs/>
          <w:szCs w:val="24"/>
        </w:rPr>
        <w:t>Opening Prayer:</w:t>
      </w:r>
      <w:r>
        <w:rPr>
          <w:szCs w:val="24"/>
        </w:rPr>
        <w:t xml:space="preserve"> </w:t>
      </w:r>
      <w:r w:rsidR="00F843A2">
        <w:rPr>
          <w:szCs w:val="24"/>
        </w:rPr>
        <w:t>Jason Rolen</w:t>
      </w:r>
    </w:p>
    <w:p w14:paraId="4BB6BD09" w14:textId="1D49EEEA" w:rsidR="00A60217" w:rsidRDefault="00A60217" w:rsidP="00F843A2">
      <w:pPr>
        <w:spacing w:after="0"/>
        <w:ind w:left="0"/>
        <w:jc w:val="left"/>
        <w:rPr>
          <w:color w:val="auto"/>
        </w:rPr>
      </w:pPr>
    </w:p>
    <w:p w14:paraId="5FC15906" w14:textId="77777777" w:rsidR="00E817D6" w:rsidRDefault="00E817D6" w:rsidP="00E817D6">
      <w:pPr>
        <w:spacing w:after="0"/>
        <w:ind w:left="0"/>
        <w:jc w:val="left"/>
        <w:rPr>
          <w:b/>
          <w:bCs/>
          <w:color w:val="auto"/>
        </w:rPr>
      </w:pPr>
      <w:r w:rsidRPr="00807B59">
        <w:rPr>
          <w:b/>
          <w:bCs/>
          <w:color w:val="auto"/>
        </w:rPr>
        <w:t>Public Hearings:</w:t>
      </w:r>
    </w:p>
    <w:p w14:paraId="17812E46" w14:textId="77777777" w:rsidR="00E817D6" w:rsidRDefault="00E817D6" w:rsidP="00E817D6">
      <w:pPr>
        <w:spacing w:after="0"/>
        <w:ind w:left="0"/>
        <w:jc w:val="left"/>
        <w:rPr>
          <w:b/>
          <w:bCs/>
          <w:color w:val="auto"/>
        </w:rPr>
      </w:pPr>
    </w:p>
    <w:p w14:paraId="4639FD16" w14:textId="6AC445C3" w:rsidR="000B6671" w:rsidRPr="00DE3B8B" w:rsidRDefault="000B6671" w:rsidP="00E817D6">
      <w:pPr>
        <w:spacing w:after="0"/>
        <w:ind w:left="0"/>
        <w:jc w:val="left"/>
        <w:rPr>
          <w:color w:val="auto"/>
        </w:rPr>
      </w:pPr>
      <w:bookmarkStart w:id="0" w:name="_Hlk115792817"/>
      <w:r w:rsidRPr="00DE3B8B">
        <w:rPr>
          <w:color w:val="auto"/>
        </w:rPr>
        <w:t xml:space="preserve">Leah Drown presented the Incentive Proposal for </w:t>
      </w:r>
      <w:r w:rsidR="00F36A34">
        <w:t>Peoples Communication Inc. project, to promote new or expanded business development</w:t>
      </w:r>
      <w:r w:rsidR="004C3EF6">
        <w:t xml:space="preserve"> by way of the installation of fiber optics for enhanced internet connectivity</w:t>
      </w:r>
      <w:r w:rsidR="00F36A34">
        <w:t>. The total of all project incentives and the expenditure of funds</w:t>
      </w:r>
      <w:r w:rsidR="004C3EF6">
        <w:t xml:space="preserve"> from </w:t>
      </w:r>
      <w:r w:rsidR="00F15F21">
        <w:t>Emory</w:t>
      </w:r>
      <w:r w:rsidR="004C3EF6">
        <w:t xml:space="preserve"> EDC</w:t>
      </w:r>
      <w:r w:rsidR="00F36A34">
        <w:t xml:space="preserve"> does not exceed $100,000.00. </w:t>
      </w:r>
      <w:r w:rsidR="00B87C35">
        <w:rPr>
          <w:color w:val="auto"/>
        </w:rPr>
        <w:t xml:space="preserve"> No public comments were made</w:t>
      </w:r>
      <w:r w:rsidR="00A1633B">
        <w:rPr>
          <w:color w:val="auto"/>
        </w:rPr>
        <w:t>.</w:t>
      </w:r>
    </w:p>
    <w:p w14:paraId="38B53906" w14:textId="1B597432" w:rsidR="00DE3B8B" w:rsidRPr="00DE3B8B" w:rsidRDefault="00DE3B8B" w:rsidP="00E817D6">
      <w:pPr>
        <w:spacing w:after="0"/>
        <w:ind w:left="0"/>
        <w:jc w:val="left"/>
        <w:rPr>
          <w:color w:val="auto"/>
        </w:rPr>
      </w:pPr>
    </w:p>
    <w:p w14:paraId="72815CEB" w14:textId="2802D439" w:rsidR="00DE3B8B" w:rsidRDefault="00DE3B8B" w:rsidP="00DE3B8B">
      <w:pPr>
        <w:spacing w:after="0"/>
        <w:ind w:left="0"/>
        <w:jc w:val="left"/>
        <w:rPr>
          <w:color w:val="auto"/>
        </w:rPr>
      </w:pPr>
      <w:r w:rsidRPr="00DE3B8B">
        <w:rPr>
          <w:color w:val="auto"/>
        </w:rPr>
        <w:t xml:space="preserve">Leah Drown gave </w:t>
      </w:r>
      <w:r w:rsidR="004C3EF6" w:rsidRPr="00DE3B8B">
        <w:rPr>
          <w:color w:val="auto"/>
        </w:rPr>
        <w:t>a brief</w:t>
      </w:r>
      <w:r w:rsidRPr="00DE3B8B">
        <w:rPr>
          <w:color w:val="auto"/>
        </w:rPr>
        <w:t xml:space="preserve"> description </w:t>
      </w:r>
      <w:r w:rsidR="004C3EF6">
        <w:rPr>
          <w:color w:val="auto"/>
        </w:rPr>
        <w:t>of the June 1, 2023, groundbreaking of the “5G City” using fiber optics to improve the internet services provided in the City of Emory, mentioning the improvement in infrastructure should be considered an improvement in quality of life, a</w:t>
      </w:r>
      <w:r w:rsidR="00C96E7E">
        <w:rPr>
          <w:color w:val="auto"/>
        </w:rPr>
        <w:t>s well as</w:t>
      </w:r>
      <w:r w:rsidR="004C3EF6">
        <w:rPr>
          <w:color w:val="auto"/>
        </w:rPr>
        <w:t xml:space="preserve"> current and future businesses, for the citizens of Emory.</w:t>
      </w:r>
    </w:p>
    <w:p w14:paraId="22823EEB" w14:textId="77777777" w:rsidR="00F15F21" w:rsidRDefault="00F15F21" w:rsidP="00DE3B8B">
      <w:pPr>
        <w:spacing w:after="0"/>
        <w:ind w:left="0"/>
        <w:jc w:val="left"/>
        <w:rPr>
          <w:color w:val="auto"/>
        </w:rPr>
      </w:pPr>
    </w:p>
    <w:p w14:paraId="2CB4440B" w14:textId="72250DDA" w:rsidR="00F15F21" w:rsidRDefault="00F15F21" w:rsidP="00DE3B8B">
      <w:pPr>
        <w:spacing w:after="0"/>
        <w:ind w:left="0"/>
        <w:jc w:val="left"/>
        <w:rPr>
          <w:color w:val="auto"/>
        </w:rPr>
      </w:pPr>
      <w:r>
        <w:rPr>
          <w:color w:val="auto"/>
        </w:rPr>
        <w:t xml:space="preserve">Leah Drown notified the Board the Emory EDC will be using </w:t>
      </w:r>
      <w:proofErr w:type="spellStart"/>
      <w:r>
        <w:rPr>
          <w:color w:val="auto"/>
        </w:rPr>
        <w:t>TexStar</w:t>
      </w:r>
      <w:proofErr w:type="spellEnd"/>
      <w:r>
        <w:rPr>
          <w:color w:val="auto"/>
        </w:rPr>
        <w:t xml:space="preserve"> funds for the proposed Peoples Communication Inc. project, and to the advantage to the City of Emory, Peoples Communication Inc. will be using a local boring company to assist with this infrastructure improvement.</w:t>
      </w:r>
    </w:p>
    <w:p w14:paraId="48FBC792" w14:textId="77777777" w:rsidR="00F15F21" w:rsidRDefault="00F15F21" w:rsidP="00DE3B8B">
      <w:pPr>
        <w:spacing w:after="0"/>
        <w:ind w:left="0"/>
        <w:jc w:val="left"/>
        <w:rPr>
          <w:color w:val="auto"/>
        </w:rPr>
      </w:pPr>
    </w:p>
    <w:p w14:paraId="0C94E9CD" w14:textId="3E75A46B" w:rsidR="00F15F21" w:rsidRDefault="00F15F21" w:rsidP="00F15F21">
      <w:pPr>
        <w:spacing w:after="0"/>
        <w:ind w:left="0"/>
        <w:jc w:val="left"/>
        <w:rPr>
          <w:color w:val="auto"/>
        </w:rPr>
      </w:pPr>
      <w:r>
        <w:rPr>
          <w:color w:val="auto"/>
        </w:rPr>
        <w:t>Angie Allen notified the Board the City of Emory would waive all permitting fees for the proposed Peoples Communication Inc. project.</w:t>
      </w:r>
    </w:p>
    <w:p w14:paraId="4A2E2388" w14:textId="77777777" w:rsidR="00C96E7E" w:rsidRDefault="00C96E7E" w:rsidP="00A60217">
      <w:pPr>
        <w:spacing w:after="0"/>
        <w:ind w:left="4"/>
        <w:jc w:val="left"/>
        <w:rPr>
          <w:b/>
          <w:bCs/>
          <w:color w:val="auto"/>
        </w:rPr>
      </w:pPr>
      <w:bookmarkStart w:id="1" w:name="_Hlk102123398"/>
      <w:bookmarkEnd w:id="0"/>
    </w:p>
    <w:p w14:paraId="2F3ED9ED" w14:textId="0F945FDC" w:rsidR="00FC5EE2" w:rsidRDefault="00FC5EE2" w:rsidP="00A60217">
      <w:pPr>
        <w:spacing w:after="0"/>
        <w:ind w:left="4"/>
        <w:jc w:val="left"/>
        <w:rPr>
          <w:b/>
          <w:bCs/>
          <w:color w:val="auto"/>
        </w:rPr>
      </w:pPr>
      <w:r>
        <w:rPr>
          <w:b/>
          <w:bCs/>
          <w:color w:val="auto"/>
        </w:rPr>
        <w:t>Items for consideration</w:t>
      </w:r>
      <w:r w:rsidR="00307E42">
        <w:rPr>
          <w:b/>
          <w:bCs/>
          <w:color w:val="auto"/>
        </w:rPr>
        <w:t xml:space="preserve"> and/or action</w:t>
      </w:r>
      <w:r>
        <w:rPr>
          <w:b/>
          <w:bCs/>
          <w:color w:val="auto"/>
        </w:rPr>
        <w:t>:</w:t>
      </w:r>
    </w:p>
    <w:bookmarkEnd w:id="1"/>
    <w:p w14:paraId="2D704084" w14:textId="77777777" w:rsidR="0061196C" w:rsidRDefault="0061196C" w:rsidP="00015B04">
      <w:pPr>
        <w:spacing w:after="0"/>
        <w:ind w:left="0"/>
        <w:jc w:val="left"/>
      </w:pPr>
    </w:p>
    <w:p w14:paraId="3DEACF8D" w14:textId="2205D9AC" w:rsidR="00470F5E" w:rsidRPr="00E817D6" w:rsidRDefault="00360823" w:rsidP="00470F5E">
      <w:pPr>
        <w:numPr>
          <w:ilvl w:val="0"/>
          <w:numId w:val="2"/>
        </w:numPr>
        <w:spacing w:after="0"/>
        <w:jc w:val="left"/>
        <w:rPr>
          <w:color w:val="auto"/>
        </w:rPr>
      </w:pPr>
      <w:r w:rsidRPr="006524AB">
        <w:rPr>
          <w:color w:val="auto"/>
        </w:rPr>
        <w:t xml:space="preserve">Financials were </w:t>
      </w:r>
      <w:r w:rsidR="00F157FA" w:rsidRPr="006524AB">
        <w:rPr>
          <w:color w:val="auto"/>
        </w:rPr>
        <w:t xml:space="preserve">reviewed by </w:t>
      </w:r>
      <w:r w:rsidR="00E20600" w:rsidRPr="006524AB">
        <w:rPr>
          <w:color w:val="auto"/>
        </w:rPr>
        <w:t>Samantha Gibby</w:t>
      </w:r>
      <w:r w:rsidRPr="006524AB">
        <w:rPr>
          <w:color w:val="auto"/>
        </w:rPr>
        <w:t xml:space="preserve">. </w:t>
      </w:r>
      <w:r w:rsidR="00C72439">
        <w:rPr>
          <w:color w:val="auto"/>
          <w:szCs w:val="24"/>
        </w:rPr>
        <w:t>M</w:t>
      </w:r>
      <w:r w:rsidR="00C72439" w:rsidRPr="00AA354E">
        <w:rPr>
          <w:color w:val="auto"/>
          <w:szCs w:val="24"/>
        </w:rPr>
        <w:t xml:space="preserve">otion made </w:t>
      </w:r>
      <w:r w:rsidR="00C72439">
        <w:rPr>
          <w:color w:val="auto"/>
          <w:szCs w:val="24"/>
        </w:rPr>
        <w:t xml:space="preserve">to approve financial report </w:t>
      </w:r>
      <w:r w:rsidR="00C72439" w:rsidRPr="00AA354E">
        <w:rPr>
          <w:color w:val="auto"/>
          <w:szCs w:val="24"/>
        </w:rPr>
        <w:t xml:space="preserve">by </w:t>
      </w:r>
      <w:r w:rsidR="00B87C35">
        <w:rPr>
          <w:color w:val="auto"/>
          <w:szCs w:val="24"/>
        </w:rPr>
        <w:t xml:space="preserve">Ben Wedeking </w:t>
      </w:r>
      <w:r w:rsidR="00C72439" w:rsidRPr="00AA354E">
        <w:rPr>
          <w:color w:val="auto"/>
          <w:szCs w:val="24"/>
        </w:rPr>
        <w:t xml:space="preserve">seconded by </w:t>
      </w:r>
      <w:r w:rsidR="00B87C35">
        <w:rPr>
          <w:color w:val="auto"/>
          <w:szCs w:val="24"/>
        </w:rPr>
        <w:t>Jason Rolen</w:t>
      </w:r>
      <w:r w:rsidR="002974AF">
        <w:rPr>
          <w:color w:val="auto"/>
          <w:szCs w:val="24"/>
        </w:rPr>
        <w:t>,</w:t>
      </w:r>
      <w:r w:rsidR="00D0005A">
        <w:rPr>
          <w:color w:val="auto"/>
          <w:szCs w:val="24"/>
        </w:rPr>
        <w:t xml:space="preserve"> all were in favor.</w:t>
      </w:r>
    </w:p>
    <w:p w14:paraId="79EED295" w14:textId="77777777" w:rsidR="00E817D6" w:rsidRPr="00E817D6" w:rsidRDefault="00E817D6" w:rsidP="00E817D6">
      <w:pPr>
        <w:spacing w:after="0"/>
        <w:ind w:left="724"/>
        <w:jc w:val="left"/>
        <w:rPr>
          <w:color w:val="auto"/>
        </w:rPr>
      </w:pPr>
    </w:p>
    <w:p w14:paraId="4B75E4BE" w14:textId="57D03D15" w:rsidR="00E817D6" w:rsidRDefault="00E817D6" w:rsidP="00E817D6">
      <w:pPr>
        <w:numPr>
          <w:ilvl w:val="0"/>
          <w:numId w:val="2"/>
        </w:numPr>
        <w:spacing w:after="0"/>
        <w:ind w:left="720"/>
        <w:jc w:val="left"/>
      </w:pPr>
      <w:r>
        <w:t>The EDC board reviewed the following proposed incentive:</w:t>
      </w:r>
    </w:p>
    <w:p w14:paraId="04D53986" w14:textId="77777777" w:rsidR="00E817D6" w:rsidRDefault="00E817D6" w:rsidP="00E817D6">
      <w:pPr>
        <w:spacing w:after="0"/>
        <w:ind w:left="0"/>
        <w:jc w:val="left"/>
      </w:pPr>
    </w:p>
    <w:p w14:paraId="030C7DC2" w14:textId="41F36F8C" w:rsidR="00E817D6" w:rsidRPr="00090C83" w:rsidRDefault="00410A9A" w:rsidP="00E817D6">
      <w:pPr>
        <w:numPr>
          <w:ilvl w:val="1"/>
          <w:numId w:val="2"/>
        </w:numPr>
        <w:spacing w:after="0"/>
        <w:jc w:val="left"/>
        <w:rPr>
          <w:color w:val="auto"/>
        </w:rPr>
      </w:pPr>
      <w:r>
        <w:rPr>
          <w:color w:val="auto"/>
        </w:rPr>
        <w:t xml:space="preserve">The EDC board reviewed the proposed incentives for </w:t>
      </w:r>
      <w:r w:rsidR="00C96E7E">
        <w:rPr>
          <w:color w:val="auto"/>
        </w:rPr>
        <w:t>the Peoples Communication Inc</w:t>
      </w:r>
      <w:r w:rsidR="00C96E7E" w:rsidRPr="00090C83">
        <w:rPr>
          <w:color w:val="auto"/>
        </w:rPr>
        <w:t xml:space="preserve"> </w:t>
      </w:r>
      <w:r w:rsidR="00E817D6" w:rsidRPr="00090C83">
        <w:rPr>
          <w:color w:val="auto"/>
        </w:rPr>
        <w:t xml:space="preserve">project, motion was made by </w:t>
      </w:r>
      <w:r w:rsidR="00C96E7E">
        <w:rPr>
          <w:color w:val="auto"/>
        </w:rPr>
        <w:t>Cay House</w:t>
      </w:r>
      <w:r w:rsidR="00E817D6" w:rsidRPr="00090C83">
        <w:rPr>
          <w:color w:val="auto"/>
        </w:rPr>
        <w:t xml:space="preserve">, seconded by </w:t>
      </w:r>
      <w:r w:rsidR="00B87C35">
        <w:rPr>
          <w:color w:val="auto"/>
        </w:rPr>
        <w:t>Trey Hill</w:t>
      </w:r>
      <w:r w:rsidR="00E817D6" w:rsidRPr="00090C83">
        <w:rPr>
          <w:color w:val="auto"/>
        </w:rPr>
        <w:t xml:space="preserve"> to accept all proposed incentives as written in the packet with the addition of an Economic Incentive Agreement signed by Owners. </w:t>
      </w:r>
      <w:bookmarkStart w:id="2" w:name="_Hlk107488561"/>
      <w:r w:rsidR="00E817D6" w:rsidRPr="00090C83">
        <w:rPr>
          <w:color w:val="auto"/>
        </w:rPr>
        <w:t xml:space="preserve">Cay House will sign all legal documents for EDC. </w:t>
      </w:r>
      <w:r>
        <w:rPr>
          <w:color w:val="auto"/>
        </w:rPr>
        <w:t xml:space="preserve">No </w:t>
      </w:r>
      <w:r w:rsidR="00E817D6" w:rsidRPr="00090C83">
        <w:rPr>
          <w:color w:val="auto"/>
        </w:rPr>
        <w:t>further discussion was made,</w:t>
      </w:r>
      <w:bookmarkEnd w:id="2"/>
      <w:r w:rsidR="00E817D6" w:rsidRPr="00090C83">
        <w:rPr>
          <w:color w:val="auto"/>
        </w:rPr>
        <w:t xml:space="preserve"> </w:t>
      </w:r>
      <w:r w:rsidR="00C96E7E">
        <w:rPr>
          <w:color w:val="auto"/>
        </w:rPr>
        <w:t xml:space="preserve">and </w:t>
      </w:r>
      <w:r w:rsidR="00C96E7E" w:rsidRPr="00090C83">
        <w:rPr>
          <w:color w:val="auto"/>
        </w:rPr>
        <w:t>the motion</w:t>
      </w:r>
      <w:r w:rsidR="00C96E7E">
        <w:rPr>
          <w:color w:val="auto"/>
        </w:rPr>
        <w:t xml:space="preserve"> unanimously</w:t>
      </w:r>
      <w:r w:rsidR="00E817D6" w:rsidRPr="00090C83">
        <w:rPr>
          <w:color w:val="auto"/>
        </w:rPr>
        <w:t xml:space="preserve"> passed.</w:t>
      </w:r>
    </w:p>
    <w:p w14:paraId="1141382C" w14:textId="77777777" w:rsidR="00E817D6" w:rsidRPr="00090C83" w:rsidRDefault="00E817D6" w:rsidP="00062DCA">
      <w:pPr>
        <w:spacing w:after="0"/>
        <w:ind w:left="1084"/>
        <w:jc w:val="left"/>
        <w:rPr>
          <w:color w:val="auto"/>
        </w:rPr>
      </w:pPr>
    </w:p>
    <w:p w14:paraId="6D9F1DEB" w14:textId="4F3F7BB7" w:rsidR="004B1D0E" w:rsidRDefault="00014383" w:rsidP="00D53A39">
      <w:pPr>
        <w:spacing w:after="0"/>
        <w:ind w:left="0"/>
        <w:jc w:val="left"/>
      </w:pPr>
      <w:r>
        <w:t xml:space="preserve">Cay House adjourned </w:t>
      </w:r>
      <w:proofErr w:type="gramStart"/>
      <w:r w:rsidR="006639D6">
        <w:t>meeting</w:t>
      </w:r>
      <w:proofErr w:type="gramEnd"/>
      <w:r w:rsidR="006639D6">
        <w:t xml:space="preserve"> at </w:t>
      </w:r>
      <w:r w:rsidR="00F15F21">
        <w:t>3</w:t>
      </w:r>
      <w:r w:rsidR="006639D6">
        <w:t>:</w:t>
      </w:r>
      <w:r w:rsidR="00F15F21">
        <w:t>10</w:t>
      </w:r>
      <w:r w:rsidR="006639D6">
        <w:t xml:space="preserve"> </w:t>
      </w:r>
      <w:r>
        <w:t>PM.</w:t>
      </w:r>
    </w:p>
    <w:p w14:paraId="6E3A1294" w14:textId="77777777" w:rsidR="007800E8" w:rsidRPr="00320AD5" w:rsidRDefault="007800E8" w:rsidP="0090034B">
      <w:pPr>
        <w:spacing w:after="0"/>
        <w:ind w:left="4"/>
        <w:jc w:val="left"/>
      </w:pPr>
    </w:p>
    <w:p w14:paraId="4DBDD9EA" w14:textId="6008FAD2" w:rsidR="008715C5" w:rsidRPr="00062DCA" w:rsidRDefault="00993CC0" w:rsidP="00062DCA">
      <w:pPr>
        <w:spacing w:after="0" w:line="259" w:lineRule="auto"/>
        <w:ind w:left="3787" w:right="-14"/>
        <w:jc w:val="left"/>
        <w:rPr>
          <w:u w:val="single"/>
        </w:rPr>
      </w:pPr>
      <w:r>
        <w:tab/>
      </w:r>
      <w:r>
        <w:tab/>
      </w:r>
      <w:r>
        <w:tab/>
      </w:r>
      <w:r>
        <w:tab/>
      </w:r>
      <w:r>
        <w:rPr>
          <w:u w:val="single"/>
        </w:rPr>
        <w:tab/>
      </w:r>
      <w:r>
        <w:rPr>
          <w:u w:val="single"/>
        </w:rPr>
        <w:tab/>
      </w:r>
      <w:r>
        <w:rPr>
          <w:u w:val="single"/>
        </w:rPr>
        <w:tab/>
      </w:r>
      <w:r>
        <w:rPr>
          <w:u w:val="single"/>
        </w:rPr>
        <w:tab/>
      </w:r>
    </w:p>
    <w:p w14:paraId="0B82B363" w14:textId="2729DBD4" w:rsidR="005C6AF1" w:rsidRDefault="000B4E5D" w:rsidP="000B4E5D">
      <w:pPr>
        <w:spacing w:after="0" w:line="259" w:lineRule="auto"/>
        <w:ind w:left="0"/>
        <w:jc w:val="center"/>
      </w:pPr>
      <w:r>
        <w:t xml:space="preserve">                                                                                           </w:t>
      </w:r>
      <w:r w:rsidR="00DE0E46">
        <w:t>Cay House, President</w:t>
      </w:r>
    </w:p>
    <w:sectPr w:rsidR="005C6AF1" w:rsidSect="00062DCA">
      <w:pgSz w:w="12240" w:h="15840"/>
      <w:pgMar w:top="432" w:right="108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C42"/>
    <w:multiLevelType w:val="hybridMultilevel"/>
    <w:tmpl w:val="CB5C060E"/>
    <w:lvl w:ilvl="0" w:tplc="0409000F">
      <w:start w:val="1"/>
      <w:numFmt w:val="decimal"/>
      <w:lvlText w:val="%1."/>
      <w:lvlJc w:val="lef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1" w15:restartNumberingAfterBreak="0">
    <w:nsid w:val="0FAC7F02"/>
    <w:multiLevelType w:val="hybridMultilevel"/>
    <w:tmpl w:val="8968CB26"/>
    <w:lvl w:ilvl="0" w:tplc="04090015">
      <w:start w:val="1"/>
      <w:numFmt w:val="upperLetter"/>
      <w:lvlText w:val="%1."/>
      <w:lvlJc w:val="left"/>
      <w:pPr>
        <w:ind w:left="1522" w:hanging="360"/>
      </w:pPr>
    </w:lvl>
    <w:lvl w:ilvl="1" w:tplc="04090019">
      <w:start w:val="1"/>
      <w:numFmt w:val="lowerLetter"/>
      <w:lvlText w:val="%2."/>
      <w:lvlJc w:val="left"/>
      <w:pPr>
        <w:ind w:left="2242" w:hanging="360"/>
      </w:pPr>
    </w:lvl>
    <w:lvl w:ilvl="2" w:tplc="0409001B" w:tentative="1">
      <w:start w:val="1"/>
      <w:numFmt w:val="lowerRoman"/>
      <w:lvlText w:val="%3."/>
      <w:lvlJc w:val="right"/>
      <w:pPr>
        <w:ind w:left="2962" w:hanging="180"/>
      </w:pPr>
    </w:lvl>
    <w:lvl w:ilvl="3" w:tplc="0409000F" w:tentative="1">
      <w:start w:val="1"/>
      <w:numFmt w:val="decimal"/>
      <w:lvlText w:val="%4."/>
      <w:lvlJc w:val="left"/>
      <w:pPr>
        <w:ind w:left="3682" w:hanging="360"/>
      </w:pPr>
    </w:lvl>
    <w:lvl w:ilvl="4" w:tplc="04090019" w:tentative="1">
      <w:start w:val="1"/>
      <w:numFmt w:val="lowerLetter"/>
      <w:lvlText w:val="%5."/>
      <w:lvlJc w:val="left"/>
      <w:pPr>
        <w:ind w:left="4402" w:hanging="360"/>
      </w:pPr>
    </w:lvl>
    <w:lvl w:ilvl="5" w:tplc="0409001B" w:tentative="1">
      <w:start w:val="1"/>
      <w:numFmt w:val="lowerRoman"/>
      <w:lvlText w:val="%6."/>
      <w:lvlJc w:val="right"/>
      <w:pPr>
        <w:ind w:left="5122" w:hanging="180"/>
      </w:pPr>
    </w:lvl>
    <w:lvl w:ilvl="6" w:tplc="0409000F" w:tentative="1">
      <w:start w:val="1"/>
      <w:numFmt w:val="decimal"/>
      <w:lvlText w:val="%7."/>
      <w:lvlJc w:val="left"/>
      <w:pPr>
        <w:ind w:left="5842" w:hanging="360"/>
      </w:pPr>
    </w:lvl>
    <w:lvl w:ilvl="7" w:tplc="04090019" w:tentative="1">
      <w:start w:val="1"/>
      <w:numFmt w:val="lowerLetter"/>
      <w:lvlText w:val="%8."/>
      <w:lvlJc w:val="left"/>
      <w:pPr>
        <w:ind w:left="6562" w:hanging="360"/>
      </w:pPr>
    </w:lvl>
    <w:lvl w:ilvl="8" w:tplc="0409001B" w:tentative="1">
      <w:start w:val="1"/>
      <w:numFmt w:val="lowerRoman"/>
      <w:lvlText w:val="%9."/>
      <w:lvlJc w:val="right"/>
      <w:pPr>
        <w:ind w:left="7282" w:hanging="180"/>
      </w:pPr>
    </w:lvl>
  </w:abstractNum>
  <w:abstractNum w:abstractNumId="2" w15:restartNumberingAfterBreak="0">
    <w:nsid w:val="111C0383"/>
    <w:multiLevelType w:val="hybridMultilevel"/>
    <w:tmpl w:val="D56642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F283A"/>
    <w:multiLevelType w:val="hybridMultilevel"/>
    <w:tmpl w:val="EC843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D3765"/>
    <w:multiLevelType w:val="hybridMultilevel"/>
    <w:tmpl w:val="D604EC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62501"/>
    <w:multiLevelType w:val="hybridMultilevel"/>
    <w:tmpl w:val="FB929B78"/>
    <w:lvl w:ilvl="0" w:tplc="8F4A79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572BD8"/>
    <w:multiLevelType w:val="hybridMultilevel"/>
    <w:tmpl w:val="8E18B726"/>
    <w:lvl w:ilvl="0" w:tplc="04090015">
      <w:start w:val="1"/>
      <w:numFmt w:val="upperLetter"/>
      <w:lvlText w:val="%1."/>
      <w:lvlJc w:val="left"/>
      <w:pPr>
        <w:ind w:left="724" w:hanging="360"/>
      </w:pPr>
    </w:lvl>
    <w:lvl w:ilvl="1" w:tplc="04090019">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7" w15:restartNumberingAfterBreak="0">
    <w:nsid w:val="63696EAD"/>
    <w:multiLevelType w:val="hybridMultilevel"/>
    <w:tmpl w:val="62D28DA2"/>
    <w:lvl w:ilvl="0" w:tplc="61E05746">
      <w:start w:val="1"/>
      <w:numFmt w:val="decimal"/>
      <w:lvlText w:val="%1."/>
      <w:lvlJc w:val="left"/>
      <w:pPr>
        <w:ind w:left="7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290E778">
      <w:start w:val="1"/>
      <w:numFmt w:val="lowerLetter"/>
      <w:lvlText w:val="%2"/>
      <w:lvlJc w:val="left"/>
      <w:pPr>
        <w:ind w:left="14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6BCA976">
      <w:start w:val="1"/>
      <w:numFmt w:val="lowerRoman"/>
      <w:lvlText w:val="%3"/>
      <w:lvlJc w:val="left"/>
      <w:pPr>
        <w:ind w:left="21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5BA9370">
      <w:start w:val="1"/>
      <w:numFmt w:val="decimal"/>
      <w:lvlText w:val="%4"/>
      <w:lvlJc w:val="left"/>
      <w:pPr>
        <w:ind w:left="28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3407864">
      <w:start w:val="1"/>
      <w:numFmt w:val="lowerLetter"/>
      <w:lvlText w:val="%5"/>
      <w:lvlJc w:val="left"/>
      <w:pPr>
        <w:ind w:left="36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51A8470">
      <w:start w:val="1"/>
      <w:numFmt w:val="lowerRoman"/>
      <w:lvlText w:val="%6"/>
      <w:lvlJc w:val="left"/>
      <w:pPr>
        <w:ind w:left="43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0DA9F90">
      <w:start w:val="1"/>
      <w:numFmt w:val="decimal"/>
      <w:lvlText w:val="%7"/>
      <w:lvlJc w:val="left"/>
      <w:pPr>
        <w:ind w:left="50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DBE811A">
      <w:start w:val="1"/>
      <w:numFmt w:val="lowerLetter"/>
      <w:lvlText w:val="%8"/>
      <w:lvlJc w:val="left"/>
      <w:pPr>
        <w:ind w:left="57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CE22A3A">
      <w:start w:val="1"/>
      <w:numFmt w:val="lowerRoman"/>
      <w:lvlText w:val="%9"/>
      <w:lvlJc w:val="left"/>
      <w:pPr>
        <w:ind w:left="64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6923959"/>
    <w:multiLevelType w:val="hybridMultilevel"/>
    <w:tmpl w:val="978A3766"/>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9" w15:restartNumberingAfterBreak="0">
    <w:nsid w:val="76E329ED"/>
    <w:multiLevelType w:val="hybridMultilevel"/>
    <w:tmpl w:val="EAF67068"/>
    <w:lvl w:ilvl="0" w:tplc="0E3A2DF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3990068">
    <w:abstractNumId w:val="7"/>
  </w:num>
  <w:num w:numId="2" w16cid:durableId="319160451">
    <w:abstractNumId w:val="6"/>
  </w:num>
  <w:num w:numId="3" w16cid:durableId="1741557473">
    <w:abstractNumId w:val="8"/>
  </w:num>
  <w:num w:numId="4" w16cid:durableId="1877542415">
    <w:abstractNumId w:val="2"/>
  </w:num>
  <w:num w:numId="5" w16cid:durableId="1350837006">
    <w:abstractNumId w:val="9"/>
  </w:num>
  <w:num w:numId="6" w16cid:durableId="1947152670">
    <w:abstractNumId w:val="4"/>
  </w:num>
  <w:num w:numId="7" w16cid:durableId="1269697808">
    <w:abstractNumId w:val="3"/>
  </w:num>
  <w:num w:numId="8" w16cid:durableId="1248266131">
    <w:abstractNumId w:val="5"/>
  </w:num>
  <w:num w:numId="9" w16cid:durableId="1925720963">
    <w:abstractNumId w:val="0"/>
  </w:num>
  <w:num w:numId="10" w16cid:durableId="1388264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AF1"/>
    <w:rsid w:val="00010F4C"/>
    <w:rsid w:val="00014383"/>
    <w:rsid w:val="00015B04"/>
    <w:rsid w:val="0004325D"/>
    <w:rsid w:val="00062DCA"/>
    <w:rsid w:val="00063FE0"/>
    <w:rsid w:val="00086200"/>
    <w:rsid w:val="00086683"/>
    <w:rsid w:val="00090C83"/>
    <w:rsid w:val="000B0808"/>
    <w:rsid w:val="000B4E5D"/>
    <w:rsid w:val="000B6671"/>
    <w:rsid w:val="000C7928"/>
    <w:rsid w:val="00104640"/>
    <w:rsid w:val="001128D6"/>
    <w:rsid w:val="00114C66"/>
    <w:rsid w:val="00116746"/>
    <w:rsid w:val="00150ADA"/>
    <w:rsid w:val="00152726"/>
    <w:rsid w:val="0017401F"/>
    <w:rsid w:val="001A1DDC"/>
    <w:rsid w:val="001A2BC8"/>
    <w:rsid w:val="001B41DD"/>
    <w:rsid w:val="001D1E2A"/>
    <w:rsid w:val="001F0900"/>
    <w:rsid w:val="001F54D5"/>
    <w:rsid w:val="00213077"/>
    <w:rsid w:val="002306FC"/>
    <w:rsid w:val="0023465E"/>
    <w:rsid w:val="00262D33"/>
    <w:rsid w:val="002735FB"/>
    <w:rsid w:val="002974AF"/>
    <w:rsid w:val="002B47DE"/>
    <w:rsid w:val="002D573D"/>
    <w:rsid w:val="002E4CBE"/>
    <w:rsid w:val="0030598D"/>
    <w:rsid w:val="00307E42"/>
    <w:rsid w:val="00312E06"/>
    <w:rsid w:val="00320AD5"/>
    <w:rsid w:val="00320BF5"/>
    <w:rsid w:val="00324B96"/>
    <w:rsid w:val="00345A9B"/>
    <w:rsid w:val="00360823"/>
    <w:rsid w:val="003A5D3E"/>
    <w:rsid w:val="003B21B6"/>
    <w:rsid w:val="003B6F7E"/>
    <w:rsid w:val="003E24FB"/>
    <w:rsid w:val="003F77D0"/>
    <w:rsid w:val="00410A9A"/>
    <w:rsid w:val="00422F94"/>
    <w:rsid w:val="00447982"/>
    <w:rsid w:val="00465175"/>
    <w:rsid w:val="00470F5E"/>
    <w:rsid w:val="004B1D0E"/>
    <w:rsid w:val="004B6A49"/>
    <w:rsid w:val="004C3EF6"/>
    <w:rsid w:val="004C5BCF"/>
    <w:rsid w:val="004F7CF6"/>
    <w:rsid w:val="005000AB"/>
    <w:rsid w:val="00565F3D"/>
    <w:rsid w:val="0058412C"/>
    <w:rsid w:val="005B4306"/>
    <w:rsid w:val="005C6AF1"/>
    <w:rsid w:val="005F0121"/>
    <w:rsid w:val="005F18DA"/>
    <w:rsid w:val="0061196C"/>
    <w:rsid w:val="00616B2C"/>
    <w:rsid w:val="006261EA"/>
    <w:rsid w:val="00642475"/>
    <w:rsid w:val="00645849"/>
    <w:rsid w:val="006524AB"/>
    <w:rsid w:val="006639D6"/>
    <w:rsid w:val="00672315"/>
    <w:rsid w:val="00672D11"/>
    <w:rsid w:val="00682208"/>
    <w:rsid w:val="00692E7C"/>
    <w:rsid w:val="006C1D31"/>
    <w:rsid w:val="006D2736"/>
    <w:rsid w:val="006E2027"/>
    <w:rsid w:val="006E2716"/>
    <w:rsid w:val="006E3809"/>
    <w:rsid w:val="0071144F"/>
    <w:rsid w:val="00747CE7"/>
    <w:rsid w:val="00770290"/>
    <w:rsid w:val="007800E8"/>
    <w:rsid w:val="007D5D73"/>
    <w:rsid w:val="007D7E2F"/>
    <w:rsid w:val="007E2827"/>
    <w:rsid w:val="007E3C3B"/>
    <w:rsid w:val="007E4737"/>
    <w:rsid w:val="007F1980"/>
    <w:rsid w:val="00800B65"/>
    <w:rsid w:val="00807B59"/>
    <w:rsid w:val="00823F05"/>
    <w:rsid w:val="008369B2"/>
    <w:rsid w:val="008374FA"/>
    <w:rsid w:val="0084203B"/>
    <w:rsid w:val="00846309"/>
    <w:rsid w:val="008479B5"/>
    <w:rsid w:val="00853AA9"/>
    <w:rsid w:val="00867DCE"/>
    <w:rsid w:val="008715C5"/>
    <w:rsid w:val="008849D8"/>
    <w:rsid w:val="008942A7"/>
    <w:rsid w:val="008B730E"/>
    <w:rsid w:val="008B7E75"/>
    <w:rsid w:val="008D5B4E"/>
    <w:rsid w:val="008F6492"/>
    <w:rsid w:val="0090034B"/>
    <w:rsid w:val="00903869"/>
    <w:rsid w:val="00930BF7"/>
    <w:rsid w:val="009361B9"/>
    <w:rsid w:val="00951CC3"/>
    <w:rsid w:val="00963889"/>
    <w:rsid w:val="00972E7B"/>
    <w:rsid w:val="009851F2"/>
    <w:rsid w:val="00985A30"/>
    <w:rsid w:val="00993CC0"/>
    <w:rsid w:val="00996D26"/>
    <w:rsid w:val="00997D67"/>
    <w:rsid w:val="009A1447"/>
    <w:rsid w:val="009B24B6"/>
    <w:rsid w:val="009E6BA6"/>
    <w:rsid w:val="00A1633B"/>
    <w:rsid w:val="00A3193C"/>
    <w:rsid w:val="00A44C13"/>
    <w:rsid w:val="00A60217"/>
    <w:rsid w:val="00A6793D"/>
    <w:rsid w:val="00A85242"/>
    <w:rsid w:val="00A9633E"/>
    <w:rsid w:val="00AA0469"/>
    <w:rsid w:val="00AA354E"/>
    <w:rsid w:val="00AA4195"/>
    <w:rsid w:val="00AB1195"/>
    <w:rsid w:val="00AC2256"/>
    <w:rsid w:val="00AE7C8D"/>
    <w:rsid w:val="00AF1A4B"/>
    <w:rsid w:val="00B019DE"/>
    <w:rsid w:val="00B169C2"/>
    <w:rsid w:val="00B173C6"/>
    <w:rsid w:val="00B201FA"/>
    <w:rsid w:val="00B23BA0"/>
    <w:rsid w:val="00B27AA0"/>
    <w:rsid w:val="00B32B73"/>
    <w:rsid w:val="00B40D9C"/>
    <w:rsid w:val="00B54486"/>
    <w:rsid w:val="00B621D7"/>
    <w:rsid w:val="00B87C35"/>
    <w:rsid w:val="00BD01E1"/>
    <w:rsid w:val="00BD22CC"/>
    <w:rsid w:val="00BD4911"/>
    <w:rsid w:val="00BE2C5C"/>
    <w:rsid w:val="00C01A70"/>
    <w:rsid w:val="00C075DD"/>
    <w:rsid w:val="00C220E3"/>
    <w:rsid w:val="00C31085"/>
    <w:rsid w:val="00C426A0"/>
    <w:rsid w:val="00C72439"/>
    <w:rsid w:val="00C83934"/>
    <w:rsid w:val="00C90D8D"/>
    <w:rsid w:val="00C96E7E"/>
    <w:rsid w:val="00CB0F1F"/>
    <w:rsid w:val="00CB17E6"/>
    <w:rsid w:val="00CB68A6"/>
    <w:rsid w:val="00CC2762"/>
    <w:rsid w:val="00CD12F9"/>
    <w:rsid w:val="00D0005A"/>
    <w:rsid w:val="00D0219E"/>
    <w:rsid w:val="00D041BC"/>
    <w:rsid w:val="00D53A39"/>
    <w:rsid w:val="00D71259"/>
    <w:rsid w:val="00D81B4B"/>
    <w:rsid w:val="00D8729F"/>
    <w:rsid w:val="00DA0952"/>
    <w:rsid w:val="00DA6E43"/>
    <w:rsid w:val="00DE0E46"/>
    <w:rsid w:val="00DE3B8B"/>
    <w:rsid w:val="00DE4F13"/>
    <w:rsid w:val="00DF56F3"/>
    <w:rsid w:val="00DF6B12"/>
    <w:rsid w:val="00E078D9"/>
    <w:rsid w:val="00E15670"/>
    <w:rsid w:val="00E20600"/>
    <w:rsid w:val="00E55BF7"/>
    <w:rsid w:val="00E817D6"/>
    <w:rsid w:val="00EA21FB"/>
    <w:rsid w:val="00F00379"/>
    <w:rsid w:val="00F01DC8"/>
    <w:rsid w:val="00F05099"/>
    <w:rsid w:val="00F157FA"/>
    <w:rsid w:val="00F15F21"/>
    <w:rsid w:val="00F17DC0"/>
    <w:rsid w:val="00F3576A"/>
    <w:rsid w:val="00F36A34"/>
    <w:rsid w:val="00F47685"/>
    <w:rsid w:val="00F614A8"/>
    <w:rsid w:val="00F81698"/>
    <w:rsid w:val="00F843A2"/>
    <w:rsid w:val="00FA149A"/>
    <w:rsid w:val="00FB1BDB"/>
    <w:rsid w:val="00FC26E4"/>
    <w:rsid w:val="00FC5EE2"/>
    <w:rsid w:val="00FF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550D"/>
  <w15:docId w15:val="{BB1B8784-861C-412E-A97E-8C053925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1" w:line="238" w:lineRule="auto"/>
      <w:ind w:left="82"/>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F99ED-224B-4506-A21A-46565D21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KM_C308-20170727124249</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KM_C308-20170727124249</dc:title>
  <dc:subject/>
  <dc:creator>EDC Assistant</dc:creator>
  <cp:keywords/>
  <cp:lastModifiedBy>Leah Drown</cp:lastModifiedBy>
  <cp:revision>7</cp:revision>
  <cp:lastPrinted>2023-06-09T19:31:00Z</cp:lastPrinted>
  <dcterms:created xsi:type="dcterms:W3CDTF">2023-04-05T17:58:00Z</dcterms:created>
  <dcterms:modified xsi:type="dcterms:W3CDTF">2023-06-09T20:28:00Z</dcterms:modified>
</cp:coreProperties>
</file>